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DEC" w:rsidRDefault="000D7DEC" w:rsidP="004831CE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98780D">
        <w:rPr>
          <w:rFonts w:ascii="Times New Roman" w:hAnsi="Times New Roman" w:cs="Times New Roman"/>
          <w:sz w:val="28"/>
        </w:rPr>
        <w:t>Извещение о начале подготовки проекта</w:t>
      </w:r>
      <w:r>
        <w:rPr>
          <w:rFonts w:ascii="Times New Roman" w:hAnsi="Times New Roman" w:cs="Times New Roman"/>
          <w:sz w:val="28"/>
        </w:rPr>
        <w:t xml:space="preserve"> постановления</w:t>
      </w:r>
    </w:p>
    <w:p w:rsidR="000D7DEC" w:rsidRDefault="000D7DEC" w:rsidP="004831CE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администрации Еловского муниципального района </w:t>
      </w:r>
    </w:p>
    <w:p w:rsidR="000D7DEC" w:rsidRDefault="000D7DEC" w:rsidP="00B975E4">
      <w:pPr>
        <w:pStyle w:val="a"/>
        <w:spacing w:after="0" w:line="240" w:lineRule="auto"/>
        <w:jc w:val="center"/>
      </w:pPr>
      <w:r>
        <w:t>«</w:t>
      </w:r>
      <w:r>
        <w:rPr>
          <w:szCs w:val="28"/>
        </w:rPr>
        <w:t>Об утверждении Порядка предоставления субсидий из бюджета Еловского муниципального района на возмещение недополученных доходов перевозчикам, осуществляющим регулярные пассажирские перевозки населения автомобильным транспортом в границах Еловского муниципального района по регулируемым тарифам»</w:t>
      </w:r>
    </w:p>
    <w:p w:rsidR="000D7DEC" w:rsidRPr="00143731" w:rsidRDefault="000D7DEC" w:rsidP="00143731">
      <w:pPr>
        <w:rPr>
          <w:sz w:val="28"/>
          <w:szCs w:val="28"/>
        </w:rPr>
      </w:pPr>
    </w:p>
    <w:p w:rsidR="000D7DEC" w:rsidRPr="00672FBB" w:rsidRDefault="000D7DEC" w:rsidP="002A483F">
      <w:pPr>
        <w:ind w:firstLine="708"/>
        <w:jc w:val="both"/>
        <w:rPr>
          <w:sz w:val="28"/>
          <w:szCs w:val="28"/>
        </w:rPr>
      </w:pPr>
      <w:r w:rsidRPr="00143731">
        <w:rPr>
          <w:sz w:val="28"/>
          <w:szCs w:val="28"/>
        </w:rPr>
        <w:t xml:space="preserve">Администрацией Еловского района в процессе подготовки проекта </w:t>
      </w:r>
      <w:r>
        <w:rPr>
          <w:sz w:val="28"/>
          <w:szCs w:val="28"/>
        </w:rPr>
        <w:t>постановления администрации</w:t>
      </w:r>
      <w:r w:rsidRPr="00143731">
        <w:rPr>
          <w:sz w:val="28"/>
          <w:szCs w:val="28"/>
        </w:rPr>
        <w:t xml:space="preserve"> Еловского муниципального района «О</w:t>
      </w:r>
      <w:r>
        <w:rPr>
          <w:sz w:val="28"/>
          <w:szCs w:val="28"/>
        </w:rPr>
        <w:t>б</w:t>
      </w:r>
      <w:r w:rsidRPr="00143731">
        <w:rPr>
          <w:sz w:val="28"/>
          <w:szCs w:val="28"/>
        </w:rPr>
        <w:t xml:space="preserve"> </w:t>
      </w:r>
      <w:r w:rsidRPr="002A483F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>П</w:t>
      </w:r>
      <w:r w:rsidRPr="002A483F">
        <w:rPr>
          <w:sz w:val="28"/>
          <w:szCs w:val="28"/>
        </w:rPr>
        <w:t>орядка предоставления субсидий</w:t>
      </w:r>
      <w:r>
        <w:rPr>
          <w:sz w:val="28"/>
          <w:szCs w:val="28"/>
        </w:rPr>
        <w:t xml:space="preserve"> из бюджета Еловского муниципального района</w:t>
      </w:r>
      <w:r w:rsidRPr="002A483F">
        <w:rPr>
          <w:sz w:val="28"/>
          <w:szCs w:val="28"/>
        </w:rPr>
        <w:t xml:space="preserve"> </w:t>
      </w:r>
      <w:r w:rsidRPr="00832556">
        <w:rPr>
          <w:sz w:val="28"/>
          <w:szCs w:val="28"/>
        </w:rPr>
        <w:t>на 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>
        <w:rPr>
          <w:sz w:val="28"/>
          <w:szCs w:val="28"/>
        </w:rPr>
        <w:t xml:space="preserve"> по регулируемым тарифам</w:t>
      </w:r>
      <w:r w:rsidRPr="00832556">
        <w:rPr>
          <w:sz w:val="28"/>
          <w:szCs w:val="28"/>
        </w:rPr>
        <w:t>»</w:t>
      </w:r>
      <w:r w:rsidRPr="00143731">
        <w:rPr>
          <w:sz w:val="28"/>
          <w:szCs w:val="28"/>
        </w:rPr>
        <w:t>,</w:t>
      </w:r>
      <w:r w:rsidRPr="00672FBB">
        <w:rPr>
          <w:sz w:val="28"/>
          <w:szCs w:val="28"/>
        </w:rPr>
        <w:t xml:space="preserve"> определено наличие в проекте правового акта положений, указанных в </w:t>
      </w:r>
      <w:r w:rsidRPr="00A147A2">
        <w:rPr>
          <w:sz w:val="28"/>
          <w:szCs w:val="28"/>
        </w:rPr>
        <w:t>пунктах 2</w:t>
      </w:r>
      <w:r w:rsidRPr="00672FBB">
        <w:rPr>
          <w:sz w:val="28"/>
          <w:szCs w:val="28"/>
        </w:rPr>
        <w:t xml:space="preserve">, </w:t>
      </w:r>
      <w:r w:rsidRPr="00A147A2">
        <w:rPr>
          <w:sz w:val="28"/>
          <w:szCs w:val="28"/>
        </w:rPr>
        <w:t>3</w:t>
      </w:r>
      <w:r w:rsidRPr="00672FBB">
        <w:rPr>
          <w:sz w:val="28"/>
          <w:szCs w:val="28"/>
        </w:rPr>
        <w:t xml:space="preserve"> Порядка проведения оценки регулирующего воздействия проектов муниципальных нормативных правовых актов Администрации Еловского района, затрагивающих вопросы осуществления предпринимательской и инвестиционной деятельности, утвержденного постановлением Администрации Еловского района от 10.12.2015 № 396-п «</w:t>
      </w:r>
      <w:fldSimple w:instr=" DOCPROPERTY  doc_summary  \* MERGEFORMAT ">
        <w:r w:rsidRPr="00672FBB">
          <w:rPr>
            <w:sz w:val="28"/>
            <w:szCs w:val="28"/>
          </w:rPr>
          <w:t>Об утверждении Порядка проведения оценки регулирующего воздействия проектов муниципальных нормативных правовых актов Администрации Еловского района, затрагивающих вопросы осуществления предпринимательской и инвестиционной деятельности, и Порядка проведения экспертизы нормативных правовых актов Администрации Еловского района, затрагивающих вопросы осуществления предпринимательской и инвестиционной деятельности</w:t>
        </w:r>
      </w:fldSimple>
      <w:r w:rsidRPr="00672FBB">
        <w:rPr>
          <w:sz w:val="28"/>
          <w:szCs w:val="28"/>
        </w:rPr>
        <w:t>» и принято решение о необходимости проведения оценки проекта указанного правового акта.</w:t>
      </w:r>
    </w:p>
    <w:p w:rsidR="000D7DEC" w:rsidRPr="00672FBB" w:rsidRDefault="000D7DEC" w:rsidP="00672FBB">
      <w:pPr>
        <w:jc w:val="both"/>
        <w:rPr>
          <w:sz w:val="28"/>
          <w:szCs w:val="28"/>
        </w:rPr>
      </w:pPr>
    </w:p>
    <w:p w:rsidR="000D7DEC" w:rsidRPr="00672FBB" w:rsidRDefault="000D7DEC" w:rsidP="00832556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 xml:space="preserve">Срок проведения публичных консультаций: </w:t>
      </w:r>
      <w:r>
        <w:rPr>
          <w:sz w:val="28"/>
          <w:szCs w:val="28"/>
        </w:rPr>
        <w:t>31</w:t>
      </w:r>
      <w:r w:rsidRPr="00672FBB">
        <w:rPr>
          <w:sz w:val="28"/>
          <w:szCs w:val="28"/>
        </w:rPr>
        <w:t>.</w:t>
      </w:r>
      <w:r>
        <w:rPr>
          <w:sz w:val="28"/>
          <w:szCs w:val="28"/>
        </w:rPr>
        <w:t>07.2018г.</w:t>
      </w:r>
      <w:r w:rsidRPr="00672FBB">
        <w:rPr>
          <w:sz w:val="28"/>
          <w:szCs w:val="28"/>
        </w:rPr>
        <w:t xml:space="preserve"> – </w:t>
      </w:r>
      <w:r>
        <w:rPr>
          <w:sz w:val="28"/>
          <w:szCs w:val="28"/>
        </w:rPr>
        <w:t>08</w:t>
      </w:r>
      <w:r w:rsidRPr="00672FBB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672FBB">
        <w:rPr>
          <w:sz w:val="28"/>
          <w:szCs w:val="28"/>
        </w:rPr>
        <w:t>.201</w:t>
      </w:r>
      <w:r>
        <w:rPr>
          <w:sz w:val="28"/>
          <w:szCs w:val="28"/>
        </w:rPr>
        <w:t>8г.</w:t>
      </w:r>
    </w:p>
    <w:p w:rsidR="000D7DEC" w:rsidRPr="00672FBB" w:rsidRDefault="000D7DEC" w:rsidP="00672FBB">
      <w:pPr>
        <w:jc w:val="both"/>
        <w:rPr>
          <w:sz w:val="28"/>
          <w:szCs w:val="28"/>
        </w:rPr>
      </w:pPr>
    </w:p>
    <w:p w:rsidR="000D7DEC" w:rsidRPr="00672FBB" w:rsidRDefault="000D7DEC" w:rsidP="00832556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>Краткое описание концепции (идеи) предлагаемого проекта правового акта: настоящ</w:t>
      </w:r>
      <w:r>
        <w:rPr>
          <w:sz w:val="28"/>
          <w:szCs w:val="28"/>
        </w:rPr>
        <w:t>ее</w:t>
      </w:r>
      <w:r w:rsidRPr="00672F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определяет цели, условия и порядок </w:t>
      </w:r>
      <w:r w:rsidRPr="002A483F">
        <w:rPr>
          <w:sz w:val="28"/>
          <w:szCs w:val="28"/>
        </w:rPr>
        <w:t xml:space="preserve">предоставления субсидий из бюджета Еловского муниципального района </w:t>
      </w:r>
      <w:r w:rsidRPr="00832556">
        <w:rPr>
          <w:sz w:val="28"/>
          <w:szCs w:val="28"/>
        </w:rPr>
        <w:t>на 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муниципального образования «Еловский муниципальный район» по регулируемым тарифам, </w:t>
      </w:r>
      <w:r w:rsidRPr="00B975E4">
        <w:rPr>
          <w:sz w:val="28"/>
          <w:szCs w:val="28"/>
        </w:rPr>
        <w:t>а также возврата субсидий в случае нарушения получателем субсидий условий их предоставления</w:t>
      </w:r>
      <w:r>
        <w:rPr>
          <w:sz w:val="28"/>
          <w:szCs w:val="28"/>
        </w:rPr>
        <w:t>.</w:t>
      </w:r>
    </w:p>
    <w:p w:rsidR="000D7DEC" w:rsidRPr="00672FBB" w:rsidRDefault="000D7DEC" w:rsidP="00672FBB">
      <w:pPr>
        <w:jc w:val="both"/>
        <w:rPr>
          <w:sz w:val="28"/>
          <w:szCs w:val="28"/>
        </w:rPr>
      </w:pPr>
    </w:p>
    <w:p w:rsidR="000D7DEC" w:rsidRDefault="000D7DEC" w:rsidP="00832556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>Сведения о разработчике: Планово-экономический отдел администрации Еловского района</w:t>
      </w:r>
    </w:p>
    <w:p w:rsidR="000D7DEC" w:rsidRPr="00672FBB" w:rsidRDefault="000D7DEC" w:rsidP="00832556">
      <w:pPr>
        <w:ind w:firstLine="708"/>
        <w:jc w:val="both"/>
        <w:rPr>
          <w:sz w:val="28"/>
          <w:szCs w:val="28"/>
        </w:rPr>
      </w:pPr>
    </w:p>
    <w:p w:rsidR="000D7DEC" w:rsidRPr="00672FBB" w:rsidRDefault="000D7DEC" w:rsidP="00832556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 xml:space="preserve">Способ направления участниками публичных консультаций своего мнения по вопросам, касающимся предлагаемого правового регулирования: на адрес электронной почты </w:t>
      </w:r>
      <w:hyperlink r:id="rId5" w:history="1">
        <w:r w:rsidRPr="00672FBB">
          <w:rPr>
            <w:rStyle w:val="Hyperlink"/>
            <w:sz w:val="28"/>
            <w:szCs w:val="28"/>
          </w:rPr>
          <w:t>admelovo@yandex.ru</w:t>
        </w:r>
      </w:hyperlink>
      <w:r w:rsidRPr="00672FBB">
        <w:rPr>
          <w:sz w:val="28"/>
          <w:szCs w:val="28"/>
        </w:rPr>
        <w:t>, или на почтовый адрес 618170, Пермский край Еловский район, с.</w:t>
      </w:r>
      <w:r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Елово ул.</w:t>
      </w:r>
      <w:r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Ленина 32</w:t>
      </w:r>
    </w:p>
    <w:p w:rsidR="000D7DEC" w:rsidRDefault="000D7DEC" w:rsidP="00672FBB">
      <w:pPr>
        <w:jc w:val="both"/>
        <w:rPr>
          <w:sz w:val="28"/>
          <w:szCs w:val="28"/>
        </w:rPr>
      </w:pPr>
    </w:p>
    <w:p w:rsidR="000D7DEC" w:rsidRDefault="000D7DEC" w:rsidP="00672FBB">
      <w:pPr>
        <w:jc w:val="both"/>
        <w:rPr>
          <w:sz w:val="28"/>
          <w:szCs w:val="28"/>
        </w:rPr>
      </w:pPr>
    </w:p>
    <w:p w:rsidR="000D7DEC" w:rsidRPr="00672FBB" w:rsidRDefault="000D7DEC" w:rsidP="00672FBB">
      <w:pPr>
        <w:jc w:val="both"/>
        <w:rPr>
          <w:sz w:val="28"/>
          <w:szCs w:val="28"/>
        </w:rPr>
      </w:pPr>
    </w:p>
    <w:p w:rsidR="000D7DEC" w:rsidRPr="00DA0F28" w:rsidRDefault="000D7DEC" w:rsidP="004831CE">
      <w:pPr>
        <w:jc w:val="both"/>
        <w:rPr>
          <w:sz w:val="28"/>
          <w:szCs w:val="28"/>
          <w:lang w:eastAsia="en-US"/>
        </w:rPr>
      </w:pPr>
      <w:r w:rsidRPr="00DA0F28">
        <w:rPr>
          <w:sz w:val="28"/>
          <w:szCs w:val="28"/>
          <w:lang w:eastAsia="en-US"/>
        </w:rPr>
        <w:t>Глава муниципального района –</w:t>
      </w:r>
    </w:p>
    <w:p w:rsidR="000D7DEC" w:rsidRPr="00DA0F28" w:rsidRDefault="000D7DEC" w:rsidP="004831CE">
      <w:pPr>
        <w:jc w:val="both"/>
        <w:rPr>
          <w:sz w:val="28"/>
          <w:szCs w:val="28"/>
          <w:lang w:eastAsia="en-US"/>
        </w:rPr>
      </w:pPr>
      <w:r w:rsidRPr="00DA0F28">
        <w:rPr>
          <w:sz w:val="28"/>
          <w:szCs w:val="28"/>
          <w:lang w:eastAsia="en-US"/>
        </w:rPr>
        <w:t>глава администрации Еловского</w:t>
      </w:r>
    </w:p>
    <w:p w:rsidR="000D7DEC" w:rsidRPr="00DA0F28" w:rsidRDefault="000D7DEC" w:rsidP="00B71F27">
      <w:pPr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 xml:space="preserve">муниципального </w:t>
      </w:r>
      <w:r w:rsidRPr="00DA0F28">
        <w:rPr>
          <w:sz w:val="28"/>
          <w:szCs w:val="28"/>
          <w:lang w:eastAsia="en-US"/>
        </w:rPr>
        <w:t xml:space="preserve">района             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DA0F28">
        <w:rPr>
          <w:sz w:val="28"/>
          <w:szCs w:val="28"/>
          <w:lang w:eastAsia="en-US"/>
        </w:rPr>
        <w:t>А.А.</w:t>
      </w:r>
      <w:r>
        <w:rPr>
          <w:sz w:val="28"/>
          <w:szCs w:val="28"/>
          <w:lang w:eastAsia="en-US"/>
        </w:rPr>
        <w:t xml:space="preserve"> </w:t>
      </w:r>
      <w:r w:rsidRPr="00DA0F28">
        <w:rPr>
          <w:sz w:val="28"/>
          <w:szCs w:val="28"/>
          <w:lang w:eastAsia="en-US"/>
        </w:rPr>
        <w:t>Чечкин</w:t>
      </w:r>
      <w:r>
        <w:rPr>
          <w:b/>
          <w:sz w:val="28"/>
          <w:szCs w:val="28"/>
        </w:rPr>
        <w:br w:type="page"/>
      </w:r>
      <w:r w:rsidRPr="00DA0F28">
        <w:rPr>
          <w:b/>
          <w:sz w:val="28"/>
          <w:szCs w:val="28"/>
        </w:rPr>
        <w:t>ОТЧЕТ</w:t>
      </w:r>
    </w:p>
    <w:p w:rsidR="000D7DEC" w:rsidRPr="00DA0F28" w:rsidRDefault="000D7DEC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об оценке регулирующего воздействия проекта муниципального</w:t>
      </w:r>
    </w:p>
    <w:p w:rsidR="000D7DEC" w:rsidRPr="00DA0F28" w:rsidRDefault="000D7DEC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нормативного правового акта Администрации Еловского района,</w:t>
      </w:r>
    </w:p>
    <w:p w:rsidR="000D7DEC" w:rsidRPr="00DA0F28" w:rsidRDefault="000D7DEC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затрагивающего вопросы осуществления предпринимательской</w:t>
      </w:r>
    </w:p>
    <w:p w:rsidR="000D7DEC" w:rsidRPr="00DA0F28" w:rsidRDefault="000D7DEC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и инвестиционной деятельности</w:t>
      </w:r>
    </w:p>
    <w:p w:rsidR="000D7DEC" w:rsidRPr="00DA0F28" w:rsidRDefault="000D7DEC" w:rsidP="004831CE">
      <w:pPr>
        <w:autoSpaceDE w:val="0"/>
        <w:autoSpaceDN w:val="0"/>
        <w:adjustRightInd w:val="0"/>
      </w:pP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 Общая информация.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1.1. Разработчик Планово-экономический отдел администрации Еловского района.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1.2. Наименование проекта муниципального нормативного правового акта Администрации Еловского района (далее – правовой акт) </w:t>
      </w:r>
      <w:r w:rsidRPr="00143731">
        <w:rPr>
          <w:sz w:val="28"/>
          <w:szCs w:val="28"/>
        </w:rPr>
        <w:t>«О</w:t>
      </w:r>
      <w:r>
        <w:rPr>
          <w:sz w:val="28"/>
          <w:szCs w:val="28"/>
        </w:rPr>
        <w:t>б</w:t>
      </w:r>
      <w:r w:rsidRPr="00143731">
        <w:rPr>
          <w:sz w:val="28"/>
          <w:szCs w:val="28"/>
        </w:rPr>
        <w:t xml:space="preserve"> </w:t>
      </w:r>
      <w:r w:rsidRPr="002A483F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>П</w:t>
      </w:r>
      <w:r w:rsidRPr="002A483F">
        <w:rPr>
          <w:sz w:val="28"/>
          <w:szCs w:val="28"/>
        </w:rPr>
        <w:t>орядка предоставления субсидий</w:t>
      </w:r>
      <w:r>
        <w:rPr>
          <w:sz w:val="28"/>
          <w:szCs w:val="28"/>
        </w:rPr>
        <w:t xml:space="preserve"> из бюджета Еловского муниципального района</w:t>
      </w:r>
      <w:r w:rsidRPr="002A483F">
        <w:rPr>
          <w:sz w:val="28"/>
          <w:szCs w:val="28"/>
        </w:rPr>
        <w:t xml:space="preserve"> </w:t>
      </w:r>
      <w:r w:rsidRPr="00832556">
        <w:rPr>
          <w:sz w:val="28"/>
          <w:szCs w:val="28"/>
        </w:rPr>
        <w:t>на 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>
        <w:rPr>
          <w:sz w:val="28"/>
          <w:szCs w:val="28"/>
        </w:rPr>
        <w:t xml:space="preserve"> по регулируемым тарифам</w:t>
      </w:r>
      <w:r w:rsidRPr="00832556">
        <w:rPr>
          <w:sz w:val="28"/>
          <w:szCs w:val="28"/>
        </w:rPr>
        <w:t>»</w:t>
      </w:r>
    </w:p>
    <w:p w:rsidR="000D7DEC" w:rsidRPr="00F37C44" w:rsidRDefault="000D7DEC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1.3. Предполагаемая дата вступления в силу правового акта: </w:t>
      </w:r>
      <w:r>
        <w:rPr>
          <w:sz w:val="28"/>
          <w:szCs w:val="28"/>
        </w:rPr>
        <w:t>август</w:t>
      </w:r>
      <w:r w:rsidRPr="00F37C4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37C44">
        <w:rPr>
          <w:sz w:val="28"/>
          <w:szCs w:val="28"/>
        </w:rPr>
        <w:t>г.</w:t>
      </w:r>
    </w:p>
    <w:p w:rsidR="000D7DEC" w:rsidRPr="00F37C44" w:rsidRDefault="000D7DEC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</w:t>
      </w:r>
      <w:r>
        <w:rPr>
          <w:sz w:val="28"/>
          <w:szCs w:val="28"/>
        </w:rPr>
        <w:t>нка количества таких субъектов:</w:t>
      </w:r>
    </w:p>
    <w:p w:rsidR="000D7DEC" w:rsidRPr="00F37C44" w:rsidRDefault="000D7DEC" w:rsidP="00F37C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начинающий субъект малого предпринимательства - субъект малого предпринимательства, вновь зарегистрированный и действующий менее одного года на момент принятия решения о предоставлении субсидии;</w:t>
      </w:r>
    </w:p>
    <w:p w:rsidR="000D7DEC" w:rsidRPr="00F37C44" w:rsidRDefault="000D7DEC" w:rsidP="007C3222">
      <w:pPr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приоритетная целевая группа начинающих субъектов малого предпринимательства - группа субъектов малого предпринимательства, в которую входят:</w:t>
      </w:r>
      <w:bookmarkStart w:id="0" w:name="Par7"/>
      <w:bookmarkEnd w:id="0"/>
      <w:r w:rsidRPr="00F37C44">
        <w:rPr>
          <w:sz w:val="28"/>
          <w:szCs w:val="28"/>
        </w:rPr>
        <w:t xml:space="preserve"> зарегистрированные безработные; молодые семьи, имеющие детей, в том числе неполные молодые семьи, состоящие из одного молодого родителя и одного и более детей, при условии, что возраст каждого из супругов либо одного родителя в неполной семье не превышает 35 лет, неполные семьи, многодетные семьи, семьи, воспитывающие детей-инвалидов; 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 военнослужащие, уволенные в запас в связи с сокращением Вооруженных Сил Российской Федерации;</w:t>
      </w:r>
      <w:bookmarkStart w:id="1" w:name="Par12"/>
      <w:bookmarkEnd w:id="1"/>
      <w:r w:rsidRPr="00F37C44">
        <w:rPr>
          <w:sz w:val="28"/>
          <w:szCs w:val="28"/>
        </w:rPr>
        <w:t xml:space="preserve"> физические лица в возрасте до 30 лет (включительно); юридические лица, в уставном капитале которых доля, принадлежащая физическим лицам, указанным в </w:t>
      </w:r>
      <w:hyperlink w:anchor="Par7" w:history="1">
        <w:r w:rsidRPr="00F37C44">
          <w:rPr>
            <w:sz w:val="28"/>
            <w:szCs w:val="28"/>
          </w:rPr>
          <w:t>пунктах 1.2.5.1</w:t>
        </w:r>
      </w:hyperlink>
      <w:r w:rsidRPr="00F37C44">
        <w:rPr>
          <w:sz w:val="28"/>
          <w:szCs w:val="28"/>
        </w:rPr>
        <w:t>-</w:t>
      </w:r>
      <w:hyperlink w:anchor="Par12" w:history="1">
        <w:r w:rsidRPr="00F37C44">
          <w:rPr>
            <w:sz w:val="28"/>
            <w:szCs w:val="28"/>
          </w:rPr>
          <w:t>1.2.5.6</w:t>
        </w:r>
      </w:hyperlink>
      <w:r w:rsidRPr="00F37C44">
        <w:rPr>
          <w:sz w:val="28"/>
          <w:szCs w:val="28"/>
        </w:rPr>
        <w:t xml:space="preserve"> Положения, составляет более 50%; резиденты бизнес-инкубаторов; субъекты малого и среднего предпринимательства, осуществляющие деятельность в области народно-художественных промыслов, ремесленной деятельности, сельского и экологического туризма; другие приоритетные группы, определенные муниципальными программами, содержащими мероприятия, направленные на развитие малого и среднего предпринимательства, субъекты малого предпринимательства, относящиеся к социальному предпринимательству;</w:t>
      </w:r>
    </w:p>
    <w:p w:rsidR="000D7DEC" w:rsidRPr="00F37C44" w:rsidRDefault="000D7DEC" w:rsidP="007C3222">
      <w:pPr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субъекты малого и среднего предпринимательства, относящиеся к социальному предпринимательству, - субъекты малого и среднего предпринимательства, осуществляющие социально ориентированную деятельность, направленную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</w:t>
      </w:r>
      <w:r w:rsidRPr="00F37C44">
        <w:t xml:space="preserve"> </w:t>
      </w:r>
      <w:r w:rsidRPr="00F37C44">
        <w:rPr>
          <w:sz w:val="28"/>
          <w:szCs w:val="28"/>
        </w:rPr>
        <w:t>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 ситуации, в том числе: обеспечивающие занятость инвалидов, граждан пожилого возраста, лиц, находящихся в трудной жизненной ситуации, женщин, имеющих детей в возрасте до семи лет, сирот, выпускников детских домов (далее - лица, относящиеся к социально незащищенным группам граждан), а также лиц, освобожденных из мест лишения свободы в течение двух лет, предшествующих дате проведения Отбора, при условии, что среднесписочная численность указанных категорий граждан среди их работников составляет не менее 50%, а доля в фонде оплаты труда - не менее 25%; осуществляющие деятельность по предоставлению услуг (производству товаров, выполнению работ) в следующих сферах деятельности: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а) содействие профессиональной ориентации и трудоустройству, включая содействие занятости и самозанятости лиц, относящихся к социально незащищенным группам граждан;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б) социальное обслуживание лиц, относящихся к социально незащищенным группам граждан, и семей с детьми в области здравоохранения, физической культуры и массового спорта, проведение занятий в детских и молодежных кружках, секциях, студиях;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в) организация социального туризма - только в части экскурсионно-познавательных туров для лиц, относящихся к социально незащищенным группам граждан;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г)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д)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е) обеспечение культурно-просветительской деятельности (музеи, театры, школы-студии, музыкальные учреждения, творческие мастерские);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ж) предоставление образовательных услуг лицам, относящимся к социально незащищенным группам граждан;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з) содействие вовлечению в социально активную деятельность лиц, относящихся к социально незащищенным группам граждан, а также лиц, освобожденных из мест лишения свободы в течение 2 (двух) лет, и лиц, предшествующих дате проведения Отбора, страдающих наркоманией и алкоголизмом;</w:t>
      </w:r>
    </w:p>
    <w:p w:rsidR="000D7DEC" w:rsidRPr="00F37C44" w:rsidRDefault="000D7DEC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субъекты малого и среднего предпринимательства, реализующие бизнес-проекты (инвестиционные проекты) в сфере производства товаров (работ, услуг), - субъекты малого и среднего предпринимательства, реализующие бизнес-проекты (инвестиционные проекты) в целях создания и (или) развития либо модернизации производства товаров (работ, услуг) в рамках видов экономической деятельности, утвержденных: Общероссийским </w:t>
      </w:r>
      <w:hyperlink r:id="rId6" w:history="1">
        <w:r w:rsidRPr="00F37C44">
          <w:rPr>
            <w:sz w:val="28"/>
            <w:szCs w:val="28"/>
          </w:rPr>
          <w:t>классификатором</w:t>
        </w:r>
      </w:hyperlink>
      <w:r w:rsidRPr="00F37C44">
        <w:rPr>
          <w:sz w:val="28"/>
          <w:szCs w:val="28"/>
        </w:rPr>
        <w:t xml:space="preserve"> видов экономической деятельности (ОК 029-2014 (КДЕС Ред. 2), за исключением видов деятельности, включенных в </w:t>
      </w:r>
      <w:hyperlink r:id="rId7" w:history="1">
        <w:r w:rsidRPr="00F37C44">
          <w:rPr>
            <w:sz w:val="28"/>
            <w:szCs w:val="28"/>
          </w:rPr>
          <w:t>разделы G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8" w:history="1">
        <w:r w:rsidRPr="00F37C44">
          <w:rPr>
            <w:sz w:val="28"/>
            <w:szCs w:val="28"/>
          </w:rPr>
          <w:t>кода 45</w:t>
        </w:r>
      </w:hyperlink>
      <w:r w:rsidRPr="00F37C44">
        <w:rPr>
          <w:sz w:val="28"/>
          <w:szCs w:val="28"/>
        </w:rPr>
        <w:t xml:space="preserve">), </w:t>
      </w:r>
      <w:hyperlink r:id="rId9" w:history="1">
        <w:r w:rsidRPr="00F37C44">
          <w:rPr>
            <w:sz w:val="28"/>
            <w:szCs w:val="28"/>
          </w:rPr>
          <w:t>K</w:t>
        </w:r>
      </w:hyperlink>
      <w:r w:rsidRPr="00F37C44">
        <w:rPr>
          <w:sz w:val="28"/>
          <w:szCs w:val="28"/>
        </w:rPr>
        <w:t xml:space="preserve">, </w:t>
      </w:r>
      <w:hyperlink r:id="rId10" w:history="1">
        <w:r w:rsidRPr="00F37C44">
          <w:rPr>
            <w:sz w:val="28"/>
            <w:szCs w:val="28"/>
          </w:rPr>
          <w:t>L</w:t>
        </w:r>
      </w:hyperlink>
      <w:r w:rsidRPr="00F37C44">
        <w:rPr>
          <w:sz w:val="28"/>
          <w:szCs w:val="28"/>
        </w:rPr>
        <w:t xml:space="preserve">, </w:t>
      </w:r>
      <w:hyperlink r:id="rId11" w:history="1">
        <w:r w:rsidRPr="00F37C44">
          <w:rPr>
            <w:sz w:val="28"/>
            <w:szCs w:val="28"/>
          </w:rPr>
          <w:t>M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12" w:history="1">
        <w:r w:rsidRPr="00F37C44">
          <w:rPr>
            <w:sz w:val="28"/>
            <w:szCs w:val="28"/>
          </w:rPr>
          <w:t>кодов 71</w:t>
        </w:r>
      </w:hyperlink>
      <w:r w:rsidRPr="00F37C44">
        <w:rPr>
          <w:sz w:val="28"/>
          <w:szCs w:val="28"/>
        </w:rPr>
        <w:t xml:space="preserve"> и </w:t>
      </w:r>
      <w:hyperlink r:id="rId13" w:history="1">
        <w:r w:rsidRPr="00F37C44">
          <w:rPr>
            <w:sz w:val="28"/>
            <w:szCs w:val="28"/>
          </w:rPr>
          <w:t>75</w:t>
        </w:r>
      </w:hyperlink>
      <w:r w:rsidRPr="00F37C44">
        <w:rPr>
          <w:sz w:val="28"/>
          <w:szCs w:val="28"/>
        </w:rPr>
        <w:t xml:space="preserve">), </w:t>
      </w:r>
      <w:hyperlink r:id="rId14" w:history="1">
        <w:r w:rsidRPr="00F37C44">
          <w:rPr>
            <w:sz w:val="28"/>
            <w:szCs w:val="28"/>
          </w:rPr>
          <w:t>N</w:t>
        </w:r>
      </w:hyperlink>
      <w:r w:rsidRPr="00F37C44">
        <w:rPr>
          <w:sz w:val="28"/>
          <w:szCs w:val="28"/>
        </w:rPr>
        <w:t xml:space="preserve">, </w:t>
      </w:r>
      <w:hyperlink r:id="rId15" w:history="1">
        <w:r w:rsidRPr="00F37C44">
          <w:rPr>
            <w:sz w:val="28"/>
            <w:szCs w:val="28"/>
          </w:rPr>
          <w:t>O</w:t>
        </w:r>
      </w:hyperlink>
      <w:r w:rsidRPr="00F37C44">
        <w:rPr>
          <w:sz w:val="28"/>
          <w:szCs w:val="28"/>
        </w:rPr>
        <w:t xml:space="preserve">, </w:t>
      </w:r>
      <w:hyperlink r:id="rId16" w:history="1">
        <w:r w:rsidRPr="00F37C44">
          <w:rPr>
            <w:sz w:val="28"/>
            <w:szCs w:val="28"/>
          </w:rPr>
          <w:t>S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17" w:history="1">
        <w:r w:rsidRPr="00F37C44">
          <w:rPr>
            <w:sz w:val="28"/>
            <w:szCs w:val="28"/>
          </w:rPr>
          <w:t>кодов 95</w:t>
        </w:r>
      </w:hyperlink>
      <w:r w:rsidRPr="00F37C44">
        <w:rPr>
          <w:sz w:val="28"/>
          <w:szCs w:val="28"/>
        </w:rPr>
        <w:t xml:space="preserve"> и </w:t>
      </w:r>
      <w:hyperlink r:id="rId18" w:history="1">
        <w:r w:rsidRPr="00F37C44">
          <w:rPr>
            <w:sz w:val="28"/>
            <w:szCs w:val="28"/>
          </w:rPr>
          <w:t>96</w:t>
        </w:r>
      </w:hyperlink>
      <w:r w:rsidRPr="00F37C44">
        <w:rPr>
          <w:sz w:val="28"/>
          <w:szCs w:val="28"/>
        </w:rPr>
        <w:t xml:space="preserve">), </w:t>
      </w:r>
      <w:hyperlink r:id="rId19" w:history="1">
        <w:r w:rsidRPr="00F37C44">
          <w:rPr>
            <w:sz w:val="28"/>
            <w:szCs w:val="28"/>
          </w:rPr>
          <w:t>T</w:t>
        </w:r>
      </w:hyperlink>
      <w:r w:rsidRPr="00F37C44">
        <w:rPr>
          <w:sz w:val="28"/>
          <w:szCs w:val="28"/>
        </w:rPr>
        <w:t xml:space="preserve">, </w:t>
      </w:r>
      <w:hyperlink r:id="rId20" w:history="1">
        <w:r w:rsidRPr="00F37C44">
          <w:rPr>
            <w:sz w:val="28"/>
            <w:szCs w:val="28"/>
          </w:rPr>
          <w:t>U</w:t>
        </w:r>
      </w:hyperlink>
      <w:r w:rsidRPr="00F37C44">
        <w:rPr>
          <w:sz w:val="28"/>
          <w:szCs w:val="28"/>
        </w:rPr>
        <w:t xml:space="preserve">; Общероссийским </w:t>
      </w:r>
      <w:hyperlink r:id="rId21" w:history="1">
        <w:r w:rsidRPr="00F37C44">
          <w:rPr>
            <w:sz w:val="28"/>
            <w:szCs w:val="28"/>
          </w:rPr>
          <w:t>классификатором</w:t>
        </w:r>
      </w:hyperlink>
      <w:r w:rsidRPr="00F37C44">
        <w:rPr>
          <w:sz w:val="28"/>
          <w:szCs w:val="28"/>
        </w:rPr>
        <w:t xml:space="preserve"> видов экономической деятельности (ОК 029-2001 (КДЕС Ред. 1), за исключением видов деятельности, включенных в </w:t>
      </w:r>
      <w:hyperlink r:id="rId22" w:history="1">
        <w:r w:rsidRPr="00F37C44">
          <w:rPr>
            <w:sz w:val="28"/>
            <w:szCs w:val="28"/>
          </w:rPr>
          <w:t>разделы G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23" w:history="1">
        <w:r w:rsidRPr="00F37C44">
          <w:rPr>
            <w:sz w:val="28"/>
            <w:szCs w:val="28"/>
          </w:rPr>
          <w:t>кодов 50</w:t>
        </w:r>
      </w:hyperlink>
      <w:r w:rsidRPr="00F37C44">
        <w:rPr>
          <w:sz w:val="28"/>
          <w:szCs w:val="28"/>
        </w:rPr>
        <w:t xml:space="preserve">, </w:t>
      </w:r>
      <w:hyperlink r:id="rId24" w:history="1">
        <w:r w:rsidRPr="00F37C44">
          <w:rPr>
            <w:sz w:val="28"/>
            <w:szCs w:val="28"/>
          </w:rPr>
          <w:t>52.7</w:t>
        </w:r>
      </w:hyperlink>
      <w:r w:rsidRPr="00F37C44">
        <w:rPr>
          <w:sz w:val="28"/>
          <w:szCs w:val="28"/>
        </w:rPr>
        <w:t xml:space="preserve">, </w:t>
      </w:r>
      <w:hyperlink r:id="rId25" w:history="1">
        <w:r w:rsidRPr="00F37C44">
          <w:rPr>
            <w:sz w:val="28"/>
            <w:szCs w:val="28"/>
          </w:rPr>
          <w:t>52.71</w:t>
        </w:r>
      </w:hyperlink>
      <w:r w:rsidRPr="00F37C44">
        <w:rPr>
          <w:sz w:val="28"/>
          <w:szCs w:val="28"/>
        </w:rPr>
        <w:t xml:space="preserve">, </w:t>
      </w:r>
      <w:hyperlink r:id="rId26" w:history="1">
        <w:r w:rsidRPr="00F37C44">
          <w:rPr>
            <w:sz w:val="28"/>
            <w:szCs w:val="28"/>
          </w:rPr>
          <w:t>52.72</w:t>
        </w:r>
      </w:hyperlink>
      <w:r w:rsidRPr="00F37C44">
        <w:rPr>
          <w:sz w:val="28"/>
          <w:szCs w:val="28"/>
        </w:rPr>
        <w:t xml:space="preserve">, </w:t>
      </w:r>
      <w:hyperlink r:id="rId27" w:history="1">
        <w:r w:rsidRPr="00F37C44">
          <w:rPr>
            <w:sz w:val="28"/>
            <w:szCs w:val="28"/>
          </w:rPr>
          <w:t>52.72.1</w:t>
        </w:r>
      </w:hyperlink>
      <w:r w:rsidRPr="00F37C44">
        <w:rPr>
          <w:sz w:val="28"/>
          <w:szCs w:val="28"/>
        </w:rPr>
        <w:t xml:space="preserve">, </w:t>
      </w:r>
      <w:hyperlink r:id="rId28" w:history="1">
        <w:r w:rsidRPr="00F37C44">
          <w:rPr>
            <w:sz w:val="28"/>
            <w:szCs w:val="28"/>
          </w:rPr>
          <w:t>52.72.2</w:t>
        </w:r>
      </w:hyperlink>
      <w:r w:rsidRPr="00F37C44">
        <w:rPr>
          <w:sz w:val="28"/>
          <w:szCs w:val="28"/>
        </w:rPr>
        <w:t xml:space="preserve">, </w:t>
      </w:r>
      <w:hyperlink r:id="rId29" w:history="1">
        <w:r w:rsidRPr="00F37C44">
          <w:rPr>
            <w:sz w:val="28"/>
            <w:szCs w:val="28"/>
          </w:rPr>
          <w:t>52.74</w:t>
        </w:r>
      </w:hyperlink>
      <w:r w:rsidRPr="00F37C44">
        <w:rPr>
          <w:sz w:val="28"/>
          <w:szCs w:val="28"/>
        </w:rPr>
        <w:t xml:space="preserve">), </w:t>
      </w:r>
      <w:hyperlink r:id="rId30" w:history="1">
        <w:r w:rsidRPr="00F37C44">
          <w:rPr>
            <w:sz w:val="28"/>
            <w:szCs w:val="28"/>
          </w:rPr>
          <w:t>J</w:t>
        </w:r>
      </w:hyperlink>
      <w:r w:rsidRPr="00F37C44">
        <w:rPr>
          <w:sz w:val="28"/>
          <w:szCs w:val="28"/>
        </w:rPr>
        <w:t xml:space="preserve">, </w:t>
      </w:r>
      <w:hyperlink r:id="rId31" w:history="1">
        <w:r w:rsidRPr="00F37C44">
          <w:rPr>
            <w:sz w:val="28"/>
            <w:szCs w:val="28"/>
          </w:rPr>
          <w:t>K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32" w:history="1">
        <w:r w:rsidRPr="00F37C44">
          <w:rPr>
            <w:sz w:val="28"/>
            <w:szCs w:val="28"/>
          </w:rPr>
          <w:t>кода 74.2</w:t>
        </w:r>
      </w:hyperlink>
      <w:r w:rsidRPr="00F37C44">
        <w:rPr>
          <w:sz w:val="28"/>
          <w:szCs w:val="28"/>
        </w:rPr>
        <w:t xml:space="preserve">), </w:t>
      </w:r>
      <w:hyperlink r:id="rId33" w:history="1">
        <w:r w:rsidRPr="00F37C44">
          <w:rPr>
            <w:sz w:val="28"/>
            <w:szCs w:val="28"/>
          </w:rPr>
          <w:t>L</w:t>
        </w:r>
      </w:hyperlink>
      <w:r w:rsidRPr="00F37C44">
        <w:rPr>
          <w:sz w:val="28"/>
          <w:szCs w:val="28"/>
        </w:rPr>
        <w:t xml:space="preserve">, </w:t>
      </w:r>
      <w:hyperlink r:id="rId34" w:history="1">
        <w:r w:rsidRPr="00F37C44">
          <w:rPr>
            <w:sz w:val="28"/>
            <w:szCs w:val="28"/>
          </w:rPr>
          <w:t>O</w:t>
        </w:r>
      </w:hyperlink>
      <w:r w:rsidRPr="00F37C44">
        <w:rPr>
          <w:sz w:val="28"/>
          <w:szCs w:val="28"/>
        </w:rPr>
        <w:t xml:space="preserve"> (за исключением </w:t>
      </w:r>
      <w:hyperlink r:id="rId35" w:history="1">
        <w:r w:rsidRPr="00F37C44">
          <w:rPr>
            <w:sz w:val="28"/>
            <w:szCs w:val="28"/>
          </w:rPr>
          <w:t>кодов 90</w:t>
        </w:r>
      </w:hyperlink>
      <w:r w:rsidRPr="00F37C44">
        <w:rPr>
          <w:sz w:val="28"/>
          <w:szCs w:val="28"/>
        </w:rPr>
        <w:t xml:space="preserve">, </w:t>
      </w:r>
      <w:hyperlink r:id="rId36" w:history="1">
        <w:r w:rsidRPr="00F37C44">
          <w:rPr>
            <w:sz w:val="28"/>
            <w:szCs w:val="28"/>
          </w:rPr>
          <w:t>92</w:t>
        </w:r>
      </w:hyperlink>
      <w:r w:rsidRPr="00F37C44">
        <w:rPr>
          <w:sz w:val="28"/>
          <w:szCs w:val="28"/>
        </w:rPr>
        <w:t xml:space="preserve"> и </w:t>
      </w:r>
      <w:hyperlink r:id="rId37" w:history="1">
        <w:r w:rsidRPr="00F37C44">
          <w:rPr>
            <w:sz w:val="28"/>
            <w:szCs w:val="28"/>
          </w:rPr>
          <w:t>93</w:t>
        </w:r>
      </w:hyperlink>
      <w:r w:rsidRPr="00F37C44">
        <w:rPr>
          <w:sz w:val="28"/>
          <w:szCs w:val="28"/>
        </w:rPr>
        <w:t xml:space="preserve">), </w:t>
      </w:r>
      <w:hyperlink r:id="rId38" w:history="1">
        <w:r w:rsidRPr="00F37C44">
          <w:rPr>
            <w:sz w:val="28"/>
            <w:szCs w:val="28"/>
          </w:rPr>
          <w:t>Р</w:t>
        </w:r>
      </w:hyperlink>
      <w:r w:rsidRPr="00F37C44">
        <w:rPr>
          <w:sz w:val="28"/>
          <w:szCs w:val="28"/>
        </w:rPr>
        <w:t xml:space="preserve">, а также относящихся к </w:t>
      </w:r>
      <w:hyperlink r:id="rId39" w:history="1">
        <w:r w:rsidRPr="00F37C44">
          <w:rPr>
            <w:sz w:val="28"/>
            <w:szCs w:val="28"/>
          </w:rPr>
          <w:t>подклассу 63.3 раздела I</w:t>
        </w:r>
      </w:hyperlink>
      <w:r w:rsidRPr="00F37C44">
        <w:rPr>
          <w:sz w:val="28"/>
          <w:szCs w:val="28"/>
        </w:rPr>
        <w:t>.</w:t>
      </w:r>
    </w:p>
    <w:p w:rsidR="000D7DEC" w:rsidRPr="00F37C44" w:rsidRDefault="000D7DEC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1.5. Контактная информация исполнителя у разработчика (Ф.И.О., должность, телефон, адрес электронной почты): Баянов А.Н., главный специалист планово-экономического отдела администрации Еловского муниципального района, 8 (34296) 31</w:t>
      </w:r>
      <w:r>
        <w:rPr>
          <w:sz w:val="28"/>
          <w:szCs w:val="28"/>
        </w:rPr>
        <w:t>330</w:t>
      </w:r>
      <w:r w:rsidRPr="00F37C44">
        <w:rPr>
          <w:sz w:val="28"/>
          <w:szCs w:val="28"/>
        </w:rPr>
        <w:t xml:space="preserve">, </w:t>
      </w:r>
      <w:hyperlink r:id="rId40" w:history="1">
        <w:r w:rsidRPr="00F37C44">
          <w:rPr>
            <w:rStyle w:val="Hyperlink"/>
            <w:color w:val="auto"/>
            <w:sz w:val="28"/>
            <w:szCs w:val="28"/>
            <w:lang w:val="en-US"/>
          </w:rPr>
          <w:t>elovo</w:t>
        </w:r>
        <w:r w:rsidRPr="00F37C44">
          <w:rPr>
            <w:rStyle w:val="Hyperlink"/>
            <w:color w:val="auto"/>
            <w:sz w:val="28"/>
            <w:szCs w:val="28"/>
          </w:rPr>
          <w:t>-</w:t>
        </w:r>
        <w:r w:rsidRPr="00F37C44">
          <w:rPr>
            <w:rStyle w:val="Hyperlink"/>
            <w:color w:val="auto"/>
            <w:sz w:val="28"/>
            <w:szCs w:val="28"/>
            <w:lang w:val="en-US"/>
          </w:rPr>
          <w:t>econom</w:t>
        </w:r>
        <w:r w:rsidRPr="00F37C44">
          <w:rPr>
            <w:rStyle w:val="Hyperlink"/>
            <w:color w:val="auto"/>
            <w:sz w:val="28"/>
            <w:szCs w:val="28"/>
          </w:rPr>
          <w:t>@</w:t>
        </w:r>
        <w:r w:rsidRPr="00F37C44">
          <w:rPr>
            <w:rStyle w:val="Hyperlink"/>
            <w:color w:val="auto"/>
            <w:sz w:val="28"/>
            <w:szCs w:val="28"/>
            <w:lang w:val="en-US"/>
          </w:rPr>
          <w:t>yandex</w:t>
        </w:r>
        <w:r w:rsidRPr="00F37C44">
          <w:rPr>
            <w:rStyle w:val="Hyperlink"/>
            <w:color w:val="auto"/>
            <w:sz w:val="28"/>
            <w:szCs w:val="28"/>
          </w:rPr>
          <w:t>.</w:t>
        </w:r>
        <w:r w:rsidRPr="00F37C44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2. Описание проблемы, на решение которой направлено предлагаемое правовое регулирование.</w:t>
      </w:r>
    </w:p>
    <w:p w:rsidR="000D7DEC" w:rsidRPr="00F37C44" w:rsidRDefault="000D7DEC" w:rsidP="00B24288">
      <w:pPr>
        <w:ind w:firstLine="708"/>
        <w:jc w:val="both"/>
        <w:rPr>
          <w:sz w:val="28"/>
          <w:szCs w:val="28"/>
          <w:highlight w:val="yellow"/>
        </w:rPr>
      </w:pPr>
      <w:r w:rsidRPr="00F37C44">
        <w:rPr>
          <w:sz w:val="28"/>
          <w:szCs w:val="28"/>
        </w:rPr>
        <w:t>2.1. Формулировка проблемы и краткое ее описание: приведение в соответствие с</w:t>
      </w:r>
      <w:r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требованиями Постановления Правительства Российской федерации от 06.09.2016 </w:t>
      </w:r>
      <w:r>
        <w:rPr>
          <w:sz w:val="28"/>
          <w:szCs w:val="28"/>
        </w:rPr>
        <w:t>№</w:t>
      </w:r>
      <w:r w:rsidRPr="00F37C44">
        <w:rPr>
          <w:sz w:val="28"/>
          <w:szCs w:val="28"/>
        </w:rPr>
        <w:t xml:space="preserve"> 887 (ред. от 09.08.2017)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2.2. Характеристика негативных эффектов, возникающих в связи с наличием проблемы, их количественная оценка: невозможность осуществления расходов бюджета Еловского муниципального района на </w:t>
      </w:r>
      <w:r w:rsidRPr="00832556">
        <w:rPr>
          <w:sz w:val="28"/>
          <w:szCs w:val="28"/>
        </w:rPr>
        <w:t>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 w:rsidRPr="00F37C44">
        <w:rPr>
          <w:sz w:val="28"/>
          <w:szCs w:val="28"/>
        </w:rPr>
        <w:t>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2.3. Причины невозможности решения проблемы без вмешательства органов местного самоуправления: предоставления субсидий </w:t>
      </w:r>
      <w:r w:rsidRPr="002A483F">
        <w:rPr>
          <w:sz w:val="28"/>
          <w:szCs w:val="28"/>
        </w:rPr>
        <w:t>на организацию транспортного обслуживания населения</w:t>
      </w:r>
      <w:r>
        <w:rPr>
          <w:sz w:val="28"/>
          <w:szCs w:val="28"/>
        </w:rPr>
        <w:t xml:space="preserve"> на районных маршрутах</w:t>
      </w:r>
      <w:r w:rsidRPr="00F37C44">
        <w:rPr>
          <w:sz w:val="28"/>
          <w:szCs w:val="28"/>
        </w:rPr>
        <w:t xml:space="preserve"> производится за счет бюджета Еловского муниципального района.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2.4. Иная информация о проблеме -.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3. Описание целей предлагаемого правового регулирования.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3.1. Цели предлагаемого правового регулирования: выявление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Еловского муниципального района.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3.2.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указанных целей: </w:t>
      </w:r>
      <w:r w:rsidRPr="00F37C44">
        <w:rPr>
          <w:sz w:val="28"/>
          <w:szCs w:val="28"/>
          <w:lang w:eastAsia="en-US"/>
        </w:rPr>
        <w:t xml:space="preserve">Постановления </w:t>
      </w:r>
      <w:r w:rsidRPr="00F37C44">
        <w:rPr>
          <w:sz w:val="28"/>
          <w:szCs w:val="28"/>
        </w:rPr>
        <w:t xml:space="preserve">Правительства Российской федерации от 06.09.2016 </w:t>
      </w:r>
      <w:r>
        <w:rPr>
          <w:sz w:val="28"/>
          <w:szCs w:val="28"/>
        </w:rPr>
        <w:t>№</w:t>
      </w:r>
      <w:r w:rsidRPr="00F37C44">
        <w:rPr>
          <w:sz w:val="28"/>
          <w:szCs w:val="28"/>
        </w:rPr>
        <w:t xml:space="preserve">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</w:p>
    <w:p w:rsidR="000D7DEC" w:rsidRPr="00F37C44" w:rsidRDefault="000D7DEC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4. Описание содержания предлагаемого правового регулирования и иных возможных способов решения проблемы: </w:t>
      </w:r>
      <w:r w:rsidRPr="002A483F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2A483F">
        <w:rPr>
          <w:sz w:val="28"/>
          <w:szCs w:val="28"/>
        </w:rPr>
        <w:t xml:space="preserve"> субсидий из</w:t>
      </w:r>
      <w:r>
        <w:rPr>
          <w:sz w:val="28"/>
          <w:szCs w:val="28"/>
        </w:rPr>
        <w:t xml:space="preserve"> бюджета Еловского муниципального района</w:t>
      </w:r>
      <w:r w:rsidRPr="002A483F"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 xml:space="preserve">на </w:t>
      </w:r>
      <w:r w:rsidRPr="00832556">
        <w:rPr>
          <w:sz w:val="28"/>
          <w:szCs w:val="28"/>
        </w:rPr>
        <w:t>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>
        <w:rPr>
          <w:sz w:val="28"/>
          <w:szCs w:val="28"/>
        </w:rPr>
        <w:t xml:space="preserve"> по регулируемым тарифам</w:t>
      </w:r>
      <w:r w:rsidRPr="00F37C44">
        <w:rPr>
          <w:sz w:val="28"/>
          <w:szCs w:val="28"/>
        </w:rPr>
        <w:t>.</w:t>
      </w:r>
    </w:p>
    <w:p w:rsidR="000D7DEC" w:rsidRPr="00F37C44" w:rsidRDefault="000D7DEC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5. Описание изменений функции, полномочий, обязанностей и прав отраслевых  (функциональных) органов, функциональных подразделений администрации Еловского района,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2835"/>
        <w:gridCol w:w="3084"/>
      </w:tblGrid>
      <w:tr w:rsidR="000D7DEC" w:rsidRPr="00F37C44" w:rsidTr="001E15CA">
        <w:trPr>
          <w:trHeight w:val="69"/>
        </w:trPr>
        <w:tc>
          <w:tcPr>
            <w:tcW w:w="3544" w:type="dxa"/>
          </w:tcPr>
          <w:p w:rsidR="000D7DEC" w:rsidRPr="00F37C44" w:rsidRDefault="000D7DEC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2835" w:type="dxa"/>
          </w:tcPr>
          <w:p w:rsidR="000D7DEC" w:rsidRPr="00F37C44" w:rsidRDefault="000D7DEC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Характер функции (новая/изменяется/</w:t>
            </w:r>
          </w:p>
          <w:p w:rsidR="000D7DEC" w:rsidRPr="00F37C44" w:rsidRDefault="000D7DEC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отменяется)</w:t>
            </w:r>
          </w:p>
        </w:tc>
        <w:tc>
          <w:tcPr>
            <w:tcW w:w="3084" w:type="dxa"/>
          </w:tcPr>
          <w:p w:rsidR="000D7DEC" w:rsidRPr="00F37C44" w:rsidRDefault="000D7DEC" w:rsidP="001E15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Предполагаемый порядок реализации</w:t>
            </w:r>
          </w:p>
        </w:tc>
      </w:tr>
      <w:tr w:rsidR="000D7DEC" w:rsidRPr="00F37C44" w:rsidTr="001E15CA">
        <w:trPr>
          <w:trHeight w:val="67"/>
        </w:trPr>
        <w:tc>
          <w:tcPr>
            <w:tcW w:w="9463" w:type="dxa"/>
            <w:gridSpan w:val="3"/>
          </w:tcPr>
          <w:p w:rsidR="000D7DEC" w:rsidRPr="00F37C44" w:rsidRDefault="000D7DEC" w:rsidP="0074645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Наименование</w:t>
            </w:r>
          </w:p>
        </w:tc>
      </w:tr>
      <w:tr w:rsidR="000D7DEC" w:rsidRPr="00F37C44" w:rsidTr="001E15CA">
        <w:trPr>
          <w:trHeight w:val="67"/>
        </w:trPr>
        <w:tc>
          <w:tcPr>
            <w:tcW w:w="3544" w:type="dxa"/>
          </w:tcPr>
          <w:p w:rsidR="000D7DEC" w:rsidRPr="00F37C44" w:rsidRDefault="000D7DEC" w:rsidP="007C32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A483F">
              <w:rPr>
                <w:sz w:val="28"/>
                <w:szCs w:val="28"/>
              </w:rPr>
              <w:t>предоставлени</w:t>
            </w:r>
            <w:r>
              <w:rPr>
                <w:sz w:val="28"/>
                <w:szCs w:val="28"/>
              </w:rPr>
              <w:t>е</w:t>
            </w:r>
            <w:r w:rsidRPr="002A483F">
              <w:rPr>
                <w:sz w:val="28"/>
                <w:szCs w:val="28"/>
              </w:rPr>
              <w:t xml:space="preserve"> субсидий</w:t>
            </w:r>
            <w:r>
              <w:rPr>
                <w:sz w:val="28"/>
                <w:szCs w:val="28"/>
              </w:rPr>
              <w:t xml:space="preserve"> из бюджета Еловского муниципального района</w:t>
            </w:r>
            <w:r w:rsidRPr="002A483F">
              <w:rPr>
                <w:sz w:val="28"/>
                <w:szCs w:val="28"/>
              </w:rPr>
              <w:t xml:space="preserve"> </w:t>
            </w:r>
            <w:r w:rsidRPr="00832556">
              <w:rPr>
                <w:sz w:val="28"/>
                <w:szCs w:val="28"/>
              </w:rPr>
              <w:t>на возмещение недополученных доходов перевозчикам, осуществляющим регулярные перевозки населения автомобильным</w:t>
            </w:r>
            <w:r>
              <w:rPr>
                <w:sz w:val="28"/>
                <w:szCs w:val="28"/>
              </w:rPr>
              <w:t xml:space="preserve"> транспортом</w:t>
            </w:r>
            <w:r w:rsidRPr="00832556">
              <w:rPr>
                <w:sz w:val="28"/>
                <w:szCs w:val="28"/>
              </w:rPr>
              <w:t xml:space="preserve"> в границах Еловского муниципального района</w:t>
            </w:r>
            <w:r>
              <w:rPr>
                <w:sz w:val="28"/>
                <w:szCs w:val="28"/>
              </w:rPr>
              <w:t xml:space="preserve"> по регулируемым тарифам</w:t>
            </w:r>
          </w:p>
        </w:tc>
        <w:tc>
          <w:tcPr>
            <w:tcW w:w="2835" w:type="dxa"/>
          </w:tcPr>
          <w:p w:rsidR="000D7DEC" w:rsidRPr="00F37C44" w:rsidRDefault="000D7DEC" w:rsidP="0074645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>изменяется</w:t>
            </w:r>
          </w:p>
        </w:tc>
        <w:tc>
          <w:tcPr>
            <w:tcW w:w="3084" w:type="dxa"/>
          </w:tcPr>
          <w:p w:rsidR="000D7DEC" w:rsidRPr="00F37C44" w:rsidRDefault="000D7DEC" w:rsidP="007C32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7C44">
              <w:rPr>
                <w:sz w:val="28"/>
                <w:szCs w:val="28"/>
              </w:rPr>
              <w:t xml:space="preserve">прием документов от субъектов малого и среднего предпринимательства </w:t>
            </w:r>
            <w:r>
              <w:rPr>
                <w:sz w:val="28"/>
                <w:szCs w:val="28"/>
              </w:rPr>
              <w:t>на возмещение недополученного дохода</w:t>
            </w:r>
          </w:p>
        </w:tc>
      </w:tr>
    </w:tbl>
    <w:p w:rsidR="000D7DEC" w:rsidRPr="00F37C44" w:rsidRDefault="000D7DEC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6. Оценка расходов (доходов) бюджета Еловского муниципального </w:t>
      </w:r>
      <w:r>
        <w:rPr>
          <w:sz w:val="28"/>
          <w:szCs w:val="28"/>
        </w:rPr>
        <w:t xml:space="preserve">района, связанных с введением </w:t>
      </w:r>
      <w:r w:rsidRPr="00F37C44">
        <w:rPr>
          <w:sz w:val="28"/>
          <w:szCs w:val="28"/>
        </w:rPr>
        <w:t xml:space="preserve">предлагаемого правового регулирования; в части предоставления субсидии из бюджета Еловского муниципального района на </w:t>
      </w:r>
      <w:r w:rsidRPr="00832556">
        <w:rPr>
          <w:sz w:val="28"/>
          <w:szCs w:val="28"/>
        </w:rPr>
        <w:t>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>
        <w:rPr>
          <w:sz w:val="28"/>
          <w:szCs w:val="28"/>
        </w:rPr>
        <w:t xml:space="preserve"> утверждается Решением Земского Собрания Еловского муниципального района «О бюджете Еловского муниципального района»</w:t>
      </w:r>
      <w:r w:rsidRPr="00F37C44">
        <w:rPr>
          <w:sz w:val="28"/>
          <w:szCs w:val="28"/>
        </w:rPr>
        <w:t>.</w:t>
      </w:r>
    </w:p>
    <w:p w:rsidR="000D7DEC" w:rsidRPr="00F37C44" w:rsidRDefault="000D7DEC" w:rsidP="00B242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7. Новые обязанности или ограничения, которые предполагается возложить на</w:t>
      </w:r>
      <w:r>
        <w:rPr>
          <w:sz w:val="28"/>
          <w:szCs w:val="28"/>
        </w:rPr>
        <w:t xml:space="preserve"> </w:t>
      </w:r>
      <w:r w:rsidRPr="00F37C44">
        <w:rPr>
          <w:sz w:val="28"/>
          <w:szCs w:val="28"/>
        </w:rPr>
        <w:t>потенциальных адресатов предлагаемого правового рег</w:t>
      </w:r>
      <w:r>
        <w:rPr>
          <w:sz w:val="28"/>
          <w:szCs w:val="28"/>
        </w:rPr>
        <w:t xml:space="preserve">улирования, и связанные с ними </w:t>
      </w:r>
      <w:r w:rsidRPr="00F37C44">
        <w:rPr>
          <w:sz w:val="28"/>
          <w:szCs w:val="28"/>
        </w:rPr>
        <w:t xml:space="preserve">дополнительные расходы (доходы): соответствие требованиям </w:t>
      </w:r>
      <w:r w:rsidRPr="00F37C44">
        <w:rPr>
          <w:sz w:val="28"/>
          <w:szCs w:val="28"/>
          <w:lang w:eastAsia="en-US"/>
        </w:rPr>
        <w:t xml:space="preserve">Постановления </w:t>
      </w:r>
      <w:r w:rsidRPr="00F37C44">
        <w:rPr>
          <w:sz w:val="28"/>
          <w:szCs w:val="28"/>
        </w:rPr>
        <w:t xml:space="preserve">Правительства Российской федерации от 06.09.2016 </w:t>
      </w:r>
      <w:r>
        <w:rPr>
          <w:sz w:val="28"/>
          <w:szCs w:val="28"/>
        </w:rPr>
        <w:t>№ 887</w:t>
      </w:r>
      <w:r w:rsidRPr="00F37C44">
        <w:rPr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Pr="00F37C44">
        <w:rPr>
          <w:sz w:val="28"/>
          <w:szCs w:val="28"/>
          <w:lang w:eastAsia="en-US"/>
        </w:rPr>
        <w:t>.</w:t>
      </w:r>
    </w:p>
    <w:p w:rsidR="000D7DEC" w:rsidRPr="00F37C44" w:rsidRDefault="000D7DEC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8. Оценка рисков негативных последствий прим</w:t>
      </w:r>
      <w:r>
        <w:rPr>
          <w:sz w:val="28"/>
          <w:szCs w:val="28"/>
        </w:rPr>
        <w:t xml:space="preserve">енения предлагаемого правового </w:t>
      </w:r>
      <w:r w:rsidRPr="00F37C44">
        <w:rPr>
          <w:sz w:val="28"/>
          <w:szCs w:val="28"/>
        </w:rPr>
        <w:t>регулирования: нет.</w:t>
      </w:r>
    </w:p>
    <w:p w:rsidR="000D7DEC" w:rsidRDefault="000D7DEC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9. Необходимые для достижения заявленных целей регулирования организационно-технические, методологические, информационные и иные мероприятия: размещение информации, связанной с реализацией настоящего </w:t>
      </w:r>
      <w:r>
        <w:rPr>
          <w:sz w:val="28"/>
          <w:szCs w:val="28"/>
        </w:rPr>
        <w:t>П</w:t>
      </w:r>
      <w:r w:rsidRPr="002A483F">
        <w:rPr>
          <w:sz w:val="28"/>
          <w:szCs w:val="28"/>
        </w:rPr>
        <w:t>орядка предоставления субсидий</w:t>
      </w:r>
      <w:r>
        <w:rPr>
          <w:sz w:val="28"/>
          <w:szCs w:val="28"/>
        </w:rPr>
        <w:t xml:space="preserve"> из бюджета Еловского муниципального района</w:t>
      </w:r>
      <w:r w:rsidRPr="002A483F">
        <w:rPr>
          <w:sz w:val="28"/>
          <w:szCs w:val="28"/>
        </w:rPr>
        <w:t xml:space="preserve"> </w:t>
      </w:r>
      <w:r w:rsidRPr="00832556">
        <w:rPr>
          <w:sz w:val="28"/>
          <w:szCs w:val="28"/>
        </w:rPr>
        <w:t>на возмещение недополученных доходов перевозчикам, осуществляющим регулярные перевозки населения автомобильным</w:t>
      </w:r>
      <w:r>
        <w:rPr>
          <w:sz w:val="28"/>
          <w:szCs w:val="28"/>
        </w:rPr>
        <w:t xml:space="preserve"> транспортом</w:t>
      </w:r>
      <w:r w:rsidRPr="00832556">
        <w:rPr>
          <w:sz w:val="28"/>
          <w:szCs w:val="28"/>
        </w:rPr>
        <w:t xml:space="preserve"> в границах Еловского муниципального района</w:t>
      </w:r>
      <w:r>
        <w:rPr>
          <w:sz w:val="28"/>
          <w:szCs w:val="28"/>
        </w:rPr>
        <w:t xml:space="preserve"> по регулируемым тарифам</w:t>
      </w:r>
      <w:r w:rsidRPr="00F37C44">
        <w:rPr>
          <w:sz w:val="28"/>
          <w:szCs w:val="28"/>
        </w:rPr>
        <w:t xml:space="preserve"> </w:t>
      </w:r>
    </w:p>
    <w:p w:rsidR="000D7DEC" w:rsidRPr="00F37C44" w:rsidRDefault="000D7DEC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10. Иные сведения, которые согласно мнению разработчика позволяют оценить обоснованность предлагаемого правового регулирования: нет.</w:t>
      </w:r>
    </w:p>
    <w:p w:rsidR="000D7DEC" w:rsidRPr="00F37C44" w:rsidRDefault="000D7DEC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0D7DEC" w:rsidRDefault="000D7DEC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0D7DEC" w:rsidRPr="00F37C44" w:rsidRDefault="000D7DEC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0D7DEC" w:rsidRPr="00F37C44" w:rsidRDefault="000D7DEC" w:rsidP="00BF750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</w:t>
      </w:r>
      <w:r w:rsidRPr="00F37C44">
        <w:rPr>
          <w:sz w:val="28"/>
          <w:szCs w:val="28"/>
        </w:rPr>
        <w:t>аведующ</w:t>
      </w:r>
      <w:r>
        <w:rPr>
          <w:sz w:val="28"/>
          <w:szCs w:val="28"/>
        </w:rPr>
        <w:t xml:space="preserve">ий ПЭО </w:t>
      </w:r>
      <w:r w:rsidRPr="00F37C44">
        <w:rPr>
          <w:sz w:val="28"/>
          <w:szCs w:val="28"/>
        </w:rPr>
        <w:t>_____________________</w:t>
      </w:r>
      <w:r w:rsidRPr="00F37C44">
        <w:rPr>
          <w:sz w:val="28"/>
          <w:szCs w:val="28"/>
        </w:rPr>
        <w:tab/>
      </w:r>
      <w:r w:rsidRPr="00F37C44">
        <w:rPr>
          <w:sz w:val="28"/>
          <w:szCs w:val="28"/>
        </w:rPr>
        <w:tab/>
      </w:r>
      <w:r>
        <w:rPr>
          <w:sz w:val="28"/>
          <w:szCs w:val="28"/>
        </w:rPr>
        <w:tab/>
        <w:t>Соколов</w:t>
      </w:r>
      <w:r w:rsidRPr="00F37C4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37C44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Pr="00F37C44">
        <w:rPr>
          <w:sz w:val="28"/>
          <w:szCs w:val="28"/>
        </w:rPr>
        <w:t>.</w:t>
      </w:r>
    </w:p>
    <w:p w:rsidR="000D7DEC" w:rsidRDefault="000D7DEC" w:rsidP="00A779F2">
      <w:pPr>
        <w:autoSpaceDE w:val="0"/>
        <w:autoSpaceDN w:val="0"/>
        <w:adjustRightInd w:val="0"/>
        <w:rPr>
          <w:sz w:val="16"/>
          <w:szCs w:val="16"/>
        </w:rPr>
      </w:pPr>
      <w:r w:rsidRPr="00DA0F28">
        <w:rPr>
          <w:sz w:val="16"/>
          <w:szCs w:val="16"/>
        </w:rPr>
        <w:t xml:space="preserve">(Должность руководителя разработчика)                   </w:t>
      </w:r>
      <w:r>
        <w:rPr>
          <w:sz w:val="16"/>
          <w:szCs w:val="16"/>
        </w:rPr>
        <w:t xml:space="preserve">              </w:t>
      </w:r>
      <w:r w:rsidRPr="00DA0F28">
        <w:rPr>
          <w:sz w:val="16"/>
          <w:szCs w:val="16"/>
        </w:rPr>
        <w:t xml:space="preserve">(подпись)                                           </w:t>
      </w:r>
      <w:r>
        <w:rPr>
          <w:sz w:val="16"/>
          <w:szCs w:val="16"/>
        </w:rPr>
        <w:t xml:space="preserve">                        </w:t>
      </w:r>
      <w:r w:rsidRPr="00DA0F28">
        <w:rPr>
          <w:sz w:val="16"/>
          <w:szCs w:val="16"/>
        </w:rPr>
        <w:t xml:space="preserve"> (Ф.И.О.) </w:t>
      </w:r>
    </w:p>
    <w:sectPr w:rsidR="000D7DEC" w:rsidSect="00A55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82596"/>
    <w:multiLevelType w:val="hybridMultilevel"/>
    <w:tmpl w:val="A164082E"/>
    <w:lvl w:ilvl="0" w:tplc="35345328">
      <w:start w:val="1"/>
      <w:numFmt w:val="decimal"/>
      <w:lvlText w:val="%1."/>
      <w:lvlJc w:val="left"/>
      <w:pPr>
        <w:ind w:left="4168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1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8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5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2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9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7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4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148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1CE"/>
    <w:rsid w:val="00006880"/>
    <w:rsid w:val="00016C14"/>
    <w:rsid w:val="000D7DEC"/>
    <w:rsid w:val="00122C88"/>
    <w:rsid w:val="00140224"/>
    <w:rsid w:val="00140B5E"/>
    <w:rsid w:val="0014241F"/>
    <w:rsid w:val="00143731"/>
    <w:rsid w:val="001E15CA"/>
    <w:rsid w:val="001E45AC"/>
    <w:rsid w:val="00280BAB"/>
    <w:rsid w:val="002A483F"/>
    <w:rsid w:val="002F1A49"/>
    <w:rsid w:val="003C78BA"/>
    <w:rsid w:val="004431EA"/>
    <w:rsid w:val="004831CE"/>
    <w:rsid w:val="004A1AAF"/>
    <w:rsid w:val="004E334B"/>
    <w:rsid w:val="004E5B29"/>
    <w:rsid w:val="00523DDD"/>
    <w:rsid w:val="005B18D4"/>
    <w:rsid w:val="005C174B"/>
    <w:rsid w:val="005E2499"/>
    <w:rsid w:val="006627C1"/>
    <w:rsid w:val="00672FBB"/>
    <w:rsid w:val="006772C4"/>
    <w:rsid w:val="006C65B0"/>
    <w:rsid w:val="006E6EAD"/>
    <w:rsid w:val="00711AD1"/>
    <w:rsid w:val="0074645A"/>
    <w:rsid w:val="007C3222"/>
    <w:rsid w:val="00831D32"/>
    <w:rsid w:val="00832556"/>
    <w:rsid w:val="00847FD6"/>
    <w:rsid w:val="008B2B53"/>
    <w:rsid w:val="00961FB9"/>
    <w:rsid w:val="0098780D"/>
    <w:rsid w:val="009B36EF"/>
    <w:rsid w:val="009F473E"/>
    <w:rsid w:val="00A147A2"/>
    <w:rsid w:val="00A50846"/>
    <w:rsid w:val="00A55748"/>
    <w:rsid w:val="00A5679C"/>
    <w:rsid w:val="00A779F2"/>
    <w:rsid w:val="00A86784"/>
    <w:rsid w:val="00B24288"/>
    <w:rsid w:val="00B506BC"/>
    <w:rsid w:val="00B62145"/>
    <w:rsid w:val="00B71F27"/>
    <w:rsid w:val="00B975E4"/>
    <w:rsid w:val="00BA6C38"/>
    <w:rsid w:val="00BB1E9C"/>
    <w:rsid w:val="00BB7DD0"/>
    <w:rsid w:val="00BC74D6"/>
    <w:rsid w:val="00BD715E"/>
    <w:rsid w:val="00BF750E"/>
    <w:rsid w:val="00BF7F8A"/>
    <w:rsid w:val="00C429EB"/>
    <w:rsid w:val="00C63FA2"/>
    <w:rsid w:val="00CA5E14"/>
    <w:rsid w:val="00CD7B6F"/>
    <w:rsid w:val="00CF1BAE"/>
    <w:rsid w:val="00D10BFF"/>
    <w:rsid w:val="00D364DA"/>
    <w:rsid w:val="00D37D77"/>
    <w:rsid w:val="00DA0F28"/>
    <w:rsid w:val="00DA3D0E"/>
    <w:rsid w:val="00DA7EF8"/>
    <w:rsid w:val="00E0673D"/>
    <w:rsid w:val="00E07514"/>
    <w:rsid w:val="00E73CE1"/>
    <w:rsid w:val="00F37C44"/>
    <w:rsid w:val="00F97EB4"/>
    <w:rsid w:val="00FA4446"/>
    <w:rsid w:val="00FC2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C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 к тексту"/>
    <w:basedOn w:val="Normal"/>
    <w:next w:val="BodyText"/>
    <w:uiPriority w:val="99"/>
    <w:rsid w:val="004831CE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Title">
    <w:name w:val="ConsPlusTitle"/>
    <w:uiPriority w:val="99"/>
    <w:rsid w:val="004831C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4831CE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4831CE"/>
    <w:rPr>
      <w:rFonts w:ascii="Arial" w:hAnsi="Arial"/>
      <w:sz w:val="22"/>
      <w:lang w:eastAsia="ru-RU"/>
    </w:rPr>
  </w:style>
  <w:style w:type="character" w:styleId="Hyperlink">
    <w:name w:val="Hyperlink"/>
    <w:basedOn w:val="DefaultParagraphFont"/>
    <w:uiPriority w:val="99"/>
    <w:rsid w:val="004831C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4831C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831CE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C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78BA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523D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722081DB4C4836AC58C24C5A4ED10B1AF73B9AE7A50C3B195FEAA27FDF3107B54A0384FC36E0DJFz8E" TargetMode="External"/><Relationship Id="rId13" Type="http://schemas.openxmlformats.org/officeDocument/2006/relationships/hyperlink" Target="consultantplus://offline/ref=42E722081DB4C4836AC58C24C5A4ED10B1AF73B9AE7A50C3B195FEAA27FDF3107B54A0384FC56E0DJFz7E" TargetMode="External"/><Relationship Id="rId18" Type="http://schemas.openxmlformats.org/officeDocument/2006/relationships/hyperlink" Target="consultantplus://offline/ref=42E722081DB4C4836AC58C24C5A4ED10B1AF73B9AE7A50C3B195FEAA27FDF3107B54A0384FC56B05JFz3E" TargetMode="External"/><Relationship Id="rId26" Type="http://schemas.openxmlformats.org/officeDocument/2006/relationships/hyperlink" Target="consultantplus://offline/ref=42E722081DB4C4836AC58C24C5A4ED10B2A878B8A77650C3B195FEAA27FDF3107B54A0384FC26C0FJFz4E" TargetMode="External"/><Relationship Id="rId39" Type="http://schemas.openxmlformats.org/officeDocument/2006/relationships/hyperlink" Target="consultantplus://offline/ref=42E722081DB4C4836AC58C24C5A4ED10B2A878B8A77650C3B195FEAA27FDF3107B54A0384FC26A0CJFz8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2E722081DB4C4836AC58C24C5A4ED10B2A878B8A77650C3B195FEAA27FDF3107B54A0384FC06E0DJFz2E" TargetMode="External"/><Relationship Id="rId34" Type="http://schemas.openxmlformats.org/officeDocument/2006/relationships/hyperlink" Target="consultantplus://offline/ref=42E722081DB4C4836AC58C24C5A4ED10B2A878B8A77650C3B195FEAA27FDF3107B54A0384FC26709JFz4E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42E722081DB4C4836AC58C24C5A4ED10B1AF73B9AE7A50C3B195FEAA27FDF3107B54A0384FC36E0DJFz7E" TargetMode="External"/><Relationship Id="rId12" Type="http://schemas.openxmlformats.org/officeDocument/2006/relationships/hyperlink" Target="consultantplus://offline/ref=42E722081DB4C4836AC58C24C5A4ED10B1AF73B9AE7A50C3B195FEAA27FDF3107B54A0384FC4660EJFz9E" TargetMode="External"/><Relationship Id="rId17" Type="http://schemas.openxmlformats.org/officeDocument/2006/relationships/hyperlink" Target="consultantplus://offline/ref=42E722081DB4C4836AC58C24C5A4ED10B1AF73B9AE7A50C3B195FEAA27FDF3107B54A0384FC56B09JFz4E" TargetMode="External"/><Relationship Id="rId25" Type="http://schemas.openxmlformats.org/officeDocument/2006/relationships/hyperlink" Target="consultantplus://offline/ref=42E722081DB4C4836AC58C24C5A4ED10B2A878B8A77650C3B195FEAA27FDF3107B54A0384FC26C0FJFz5E" TargetMode="External"/><Relationship Id="rId33" Type="http://schemas.openxmlformats.org/officeDocument/2006/relationships/hyperlink" Target="consultantplus://offline/ref=42E722081DB4C4836AC58C24C5A4ED10B2A878B8A77650C3B195FEAA27FDF3107B54A0384FC26904JFz6E" TargetMode="External"/><Relationship Id="rId38" Type="http://schemas.openxmlformats.org/officeDocument/2006/relationships/hyperlink" Target="consultantplus://offline/ref=42E722081DB4C4836AC58C24C5A4ED10B2A878B8A77650C3B195FEAA27FDF3107B54A0384FC36E0EJFz9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E722081DB4C4836AC58C24C5A4ED10B1AF73B9AE7A50C3B195FEAA27FDF3107B54A0384FC56B0FJFz3E" TargetMode="External"/><Relationship Id="rId20" Type="http://schemas.openxmlformats.org/officeDocument/2006/relationships/hyperlink" Target="consultantplus://offline/ref=42E722081DB4C4836AC58C24C5A4ED10B1AF73B9AE7A50C3B195FEAA27FDF3107B54A0384FC5680EJFz7E" TargetMode="External"/><Relationship Id="rId29" Type="http://schemas.openxmlformats.org/officeDocument/2006/relationships/hyperlink" Target="consultantplus://offline/ref=42E722081DB4C4836AC58C24C5A4ED10B2A878B8A77650C3B195FEAA27FDF3107B54A0384FC26C08JFz1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2E722081DB4C4836AC58C24C5A4ED10B1AF73B9AE7A50C3B195FEAA27JFzDE" TargetMode="External"/><Relationship Id="rId11" Type="http://schemas.openxmlformats.org/officeDocument/2006/relationships/hyperlink" Target="consultantplus://offline/ref=42E722081DB4C4836AC58C24C5A4ED10B1AF73B9AE7A50C3B195FEAA27FDF3107B54A0384FC46905JFz3E" TargetMode="External"/><Relationship Id="rId24" Type="http://schemas.openxmlformats.org/officeDocument/2006/relationships/hyperlink" Target="consultantplus://offline/ref=42E722081DB4C4836AC58C24C5A4ED10B2A878B8A77650C3B195FEAA27FDF3107B54A0384FC26C0FJFz2E" TargetMode="External"/><Relationship Id="rId32" Type="http://schemas.openxmlformats.org/officeDocument/2006/relationships/hyperlink" Target="consultantplus://offline/ref=42E722081DB4C4836AC58C24C5A4ED10B2A878B8A77650C3B195FEAA27FDF3107B54A0384FC2680BJFz3E" TargetMode="External"/><Relationship Id="rId37" Type="http://schemas.openxmlformats.org/officeDocument/2006/relationships/hyperlink" Target="consultantplus://offline/ref=42E722081DB4C4836AC58C24C5A4ED10B2A878B8A77650C3B195FEAA27FDF3107B54A0384FC36E0DJFz8E" TargetMode="External"/><Relationship Id="rId40" Type="http://schemas.openxmlformats.org/officeDocument/2006/relationships/hyperlink" Target="mailto:elovo-econom@yandex.ru" TargetMode="External"/><Relationship Id="rId5" Type="http://schemas.openxmlformats.org/officeDocument/2006/relationships/hyperlink" Target="mailto:admelovo@yandex.ru" TargetMode="External"/><Relationship Id="rId15" Type="http://schemas.openxmlformats.org/officeDocument/2006/relationships/hyperlink" Target="consultantplus://offline/ref=42E722081DB4C4836AC58C24C5A4ED10B1AF73B9AE7A50C3B195FEAA27FDF3107B54A0384FC56C0DJFz1E" TargetMode="External"/><Relationship Id="rId23" Type="http://schemas.openxmlformats.org/officeDocument/2006/relationships/hyperlink" Target="consultantplus://offline/ref=42E722081DB4C4836AC58C24C5A4ED10B2A878B8A77650C3B195FEAA27FDF3107B54A0384FC1680FJFz9E" TargetMode="External"/><Relationship Id="rId28" Type="http://schemas.openxmlformats.org/officeDocument/2006/relationships/hyperlink" Target="consultantplus://offline/ref=42E722081DB4C4836AC58C24C5A4ED10B2A878B8A77650C3B195FEAA27FDF3107B54A0384FC26C0FJFz4E" TargetMode="External"/><Relationship Id="rId36" Type="http://schemas.openxmlformats.org/officeDocument/2006/relationships/hyperlink" Target="consultantplus://offline/ref=42E722081DB4C4836AC58C24C5A4ED10B2A878B8A77650C3B195FEAA27FDF3107B54A0384FC2670BJFz7E" TargetMode="External"/><Relationship Id="rId10" Type="http://schemas.openxmlformats.org/officeDocument/2006/relationships/hyperlink" Target="consultantplus://offline/ref=42E722081DB4C4836AC58C24C5A4ED10B1AF73B9AE7A50C3B195FEAA27FDF3107B54A0384FC4690EJFz0E" TargetMode="External"/><Relationship Id="rId19" Type="http://schemas.openxmlformats.org/officeDocument/2006/relationships/hyperlink" Target="consultantplus://offline/ref=42E722081DB4C4836AC58C24C5A4ED10B1AF73B9AE7A50C3B195FEAA27FDF3107B54A0384FC5680CJFz6E" TargetMode="External"/><Relationship Id="rId31" Type="http://schemas.openxmlformats.org/officeDocument/2006/relationships/hyperlink" Target="consultantplus://offline/ref=42E722081DB4C4836AC58C24C5A4ED10B2A878B8A77650C3B195FEAA27FDF3107B54A0384FC26B0FJFz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E722081DB4C4836AC58C24C5A4ED10B1AF73B9AE7A50C3B195FEAA27FDF3107B54A0384FC46B09JFz4E" TargetMode="External"/><Relationship Id="rId14" Type="http://schemas.openxmlformats.org/officeDocument/2006/relationships/hyperlink" Target="consultantplus://offline/ref=42E722081DB4C4836AC58C24C5A4ED10B1AF73B9AE7A50C3B195FEAA27FDF3107B54A0384FC56E0EJFz6E" TargetMode="External"/><Relationship Id="rId22" Type="http://schemas.openxmlformats.org/officeDocument/2006/relationships/hyperlink" Target="consultantplus://offline/ref=42E722081DB4C4836AC58C24C5A4ED10B2A878B8A77650C3B195FEAA27FDF3107B54A0384FC1680FJFz4E" TargetMode="External"/><Relationship Id="rId27" Type="http://schemas.openxmlformats.org/officeDocument/2006/relationships/hyperlink" Target="consultantplus://offline/ref=42E722081DB4C4836AC58C24C5A4ED10B2A878B8A77650C3B195FEAA27FDF3107B54A0384FC26C0FJFz4E" TargetMode="External"/><Relationship Id="rId30" Type="http://schemas.openxmlformats.org/officeDocument/2006/relationships/hyperlink" Target="consultantplus://offline/ref=42E722081DB4C4836AC58C24C5A4ED10B2A878B8A77650C3B195FEAA27FDF3107B54A0384FC26A08JFz6E" TargetMode="External"/><Relationship Id="rId35" Type="http://schemas.openxmlformats.org/officeDocument/2006/relationships/hyperlink" Target="consultantplus://offline/ref=42E722081DB4C4836AC58C24C5A4ED10B2A878B8A77650C3B195FEAA27FDF3107B54A0384FC26709JFz6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7</Pages>
  <Words>2890</Words>
  <Characters>16474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Экономист</cp:lastModifiedBy>
  <cp:revision>7</cp:revision>
  <cp:lastPrinted>2017-09-15T06:02:00Z</cp:lastPrinted>
  <dcterms:created xsi:type="dcterms:W3CDTF">2018-03-14T06:26:00Z</dcterms:created>
  <dcterms:modified xsi:type="dcterms:W3CDTF">2018-07-31T10:53:00Z</dcterms:modified>
</cp:coreProperties>
</file>